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3"/>
        <w:gridCol w:w="284"/>
        <w:gridCol w:w="721"/>
        <w:gridCol w:w="1419"/>
        <w:gridCol w:w="1419"/>
        <w:gridCol w:w="710"/>
        <w:gridCol w:w="426"/>
        <w:gridCol w:w="1277"/>
        <w:gridCol w:w="1002"/>
        <w:gridCol w:w="2839"/>
      </w:tblGrid>
      <w:tr w:rsidR="009C2EDA">
        <w:trPr>
          <w:trHeight w:hRule="exact" w:val="1528"/>
        </w:trPr>
        <w:tc>
          <w:tcPr>
            <w:tcW w:w="143" w:type="dxa"/>
          </w:tcPr>
          <w:p w:rsidR="009C2EDA" w:rsidRDefault="009C2EDA"/>
        </w:tc>
        <w:tc>
          <w:tcPr>
            <w:tcW w:w="285" w:type="dxa"/>
          </w:tcPr>
          <w:p w:rsidR="009C2EDA" w:rsidRDefault="009C2EDA"/>
        </w:tc>
        <w:tc>
          <w:tcPr>
            <w:tcW w:w="710" w:type="dxa"/>
          </w:tcPr>
          <w:p w:rsidR="009C2EDA" w:rsidRDefault="009C2EDA"/>
        </w:tc>
        <w:tc>
          <w:tcPr>
            <w:tcW w:w="1419" w:type="dxa"/>
          </w:tcPr>
          <w:p w:rsidR="009C2EDA" w:rsidRDefault="009C2EDA"/>
        </w:tc>
        <w:tc>
          <w:tcPr>
            <w:tcW w:w="1419" w:type="dxa"/>
          </w:tcPr>
          <w:p w:rsidR="009C2EDA" w:rsidRDefault="009C2EDA"/>
        </w:tc>
        <w:tc>
          <w:tcPr>
            <w:tcW w:w="710" w:type="dxa"/>
          </w:tcPr>
          <w:p w:rsidR="009C2EDA" w:rsidRDefault="009C2EDA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both"/>
            </w:pPr>
            <w:r>
              <w:rPr>
                <w:rFonts w:ascii="Times New Roman" w:hAnsi="Times New Roman" w:cs="Times New Roman"/>
                <w:color w:val="000000"/>
              </w:rPr>
              <w:t>Приложение к ОПОП по направлению подготовки 38.03.03 Управление персоналом (высшее образование - бакалавриат), Направленность (профиль) программы «Деятельность по обеспечению персоналом», утв. приказом ректора ОмГА от 28.03.2022 №28.</w:t>
            </w:r>
          </w:p>
        </w:tc>
      </w:tr>
      <w:tr w:rsidR="009C2EDA">
        <w:trPr>
          <w:trHeight w:hRule="exact" w:val="138"/>
        </w:trPr>
        <w:tc>
          <w:tcPr>
            <w:tcW w:w="143" w:type="dxa"/>
          </w:tcPr>
          <w:p w:rsidR="009C2EDA" w:rsidRDefault="009C2EDA"/>
        </w:tc>
        <w:tc>
          <w:tcPr>
            <w:tcW w:w="285" w:type="dxa"/>
          </w:tcPr>
          <w:p w:rsidR="009C2EDA" w:rsidRDefault="009C2EDA"/>
        </w:tc>
        <w:tc>
          <w:tcPr>
            <w:tcW w:w="710" w:type="dxa"/>
          </w:tcPr>
          <w:p w:rsidR="009C2EDA" w:rsidRDefault="009C2EDA"/>
        </w:tc>
        <w:tc>
          <w:tcPr>
            <w:tcW w:w="1419" w:type="dxa"/>
          </w:tcPr>
          <w:p w:rsidR="009C2EDA" w:rsidRDefault="009C2EDA"/>
        </w:tc>
        <w:tc>
          <w:tcPr>
            <w:tcW w:w="1419" w:type="dxa"/>
          </w:tcPr>
          <w:p w:rsidR="009C2EDA" w:rsidRDefault="009C2EDA"/>
        </w:tc>
        <w:tc>
          <w:tcPr>
            <w:tcW w:w="710" w:type="dxa"/>
          </w:tcPr>
          <w:p w:rsidR="009C2EDA" w:rsidRDefault="009C2EDA"/>
        </w:tc>
        <w:tc>
          <w:tcPr>
            <w:tcW w:w="426" w:type="dxa"/>
          </w:tcPr>
          <w:p w:rsidR="009C2EDA" w:rsidRDefault="009C2EDA"/>
        </w:tc>
        <w:tc>
          <w:tcPr>
            <w:tcW w:w="1277" w:type="dxa"/>
          </w:tcPr>
          <w:p w:rsidR="009C2EDA" w:rsidRDefault="009C2EDA"/>
        </w:tc>
        <w:tc>
          <w:tcPr>
            <w:tcW w:w="993" w:type="dxa"/>
          </w:tcPr>
          <w:p w:rsidR="009C2EDA" w:rsidRDefault="009C2EDA"/>
        </w:tc>
        <w:tc>
          <w:tcPr>
            <w:tcW w:w="2836" w:type="dxa"/>
          </w:tcPr>
          <w:p w:rsidR="009C2EDA" w:rsidRDefault="009C2EDA"/>
        </w:tc>
      </w:tr>
      <w:tr w:rsidR="009C2EDA">
        <w:trPr>
          <w:trHeight w:hRule="exact" w:val="585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Частное учреждение образовательная организация высшего образования</w:t>
            </w:r>
          </w:p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9C2EDA">
        <w:trPr>
          <w:trHeight w:hRule="exact" w:val="314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Кафедра "Экономики и управления персоналом"</w:t>
            </w:r>
          </w:p>
        </w:tc>
      </w:tr>
      <w:tr w:rsidR="009C2EDA">
        <w:trPr>
          <w:trHeight w:hRule="exact" w:val="211"/>
        </w:trPr>
        <w:tc>
          <w:tcPr>
            <w:tcW w:w="143" w:type="dxa"/>
          </w:tcPr>
          <w:p w:rsidR="009C2EDA" w:rsidRDefault="009C2EDA"/>
        </w:tc>
        <w:tc>
          <w:tcPr>
            <w:tcW w:w="285" w:type="dxa"/>
          </w:tcPr>
          <w:p w:rsidR="009C2EDA" w:rsidRDefault="009C2EDA"/>
        </w:tc>
        <w:tc>
          <w:tcPr>
            <w:tcW w:w="710" w:type="dxa"/>
          </w:tcPr>
          <w:p w:rsidR="009C2EDA" w:rsidRDefault="009C2EDA"/>
        </w:tc>
        <w:tc>
          <w:tcPr>
            <w:tcW w:w="1419" w:type="dxa"/>
          </w:tcPr>
          <w:p w:rsidR="009C2EDA" w:rsidRDefault="009C2EDA"/>
        </w:tc>
        <w:tc>
          <w:tcPr>
            <w:tcW w:w="1419" w:type="dxa"/>
          </w:tcPr>
          <w:p w:rsidR="009C2EDA" w:rsidRDefault="009C2EDA"/>
        </w:tc>
        <w:tc>
          <w:tcPr>
            <w:tcW w:w="710" w:type="dxa"/>
          </w:tcPr>
          <w:p w:rsidR="009C2EDA" w:rsidRDefault="009C2EDA"/>
        </w:tc>
        <w:tc>
          <w:tcPr>
            <w:tcW w:w="426" w:type="dxa"/>
          </w:tcPr>
          <w:p w:rsidR="009C2EDA" w:rsidRDefault="009C2EDA"/>
        </w:tc>
        <w:tc>
          <w:tcPr>
            <w:tcW w:w="1277" w:type="dxa"/>
          </w:tcPr>
          <w:p w:rsidR="009C2EDA" w:rsidRDefault="009C2EDA"/>
        </w:tc>
        <w:tc>
          <w:tcPr>
            <w:tcW w:w="993" w:type="dxa"/>
          </w:tcPr>
          <w:p w:rsidR="009C2EDA" w:rsidRDefault="009C2EDA"/>
        </w:tc>
        <w:tc>
          <w:tcPr>
            <w:tcW w:w="2836" w:type="dxa"/>
          </w:tcPr>
          <w:p w:rsidR="009C2EDA" w:rsidRDefault="009C2EDA"/>
        </w:tc>
      </w:tr>
      <w:tr w:rsidR="009C2EDA">
        <w:trPr>
          <w:trHeight w:hRule="exact" w:val="277"/>
        </w:trPr>
        <w:tc>
          <w:tcPr>
            <w:tcW w:w="143" w:type="dxa"/>
          </w:tcPr>
          <w:p w:rsidR="009C2EDA" w:rsidRDefault="009C2EDA"/>
        </w:tc>
        <w:tc>
          <w:tcPr>
            <w:tcW w:w="285" w:type="dxa"/>
          </w:tcPr>
          <w:p w:rsidR="009C2EDA" w:rsidRDefault="009C2EDA"/>
        </w:tc>
        <w:tc>
          <w:tcPr>
            <w:tcW w:w="710" w:type="dxa"/>
          </w:tcPr>
          <w:p w:rsidR="009C2EDA" w:rsidRDefault="009C2EDA"/>
        </w:tc>
        <w:tc>
          <w:tcPr>
            <w:tcW w:w="1419" w:type="dxa"/>
          </w:tcPr>
          <w:p w:rsidR="009C2EDA" w:rsidRDefault="009C2EDA"/>
        </w:tc>
        <w:tc>
          <w:tcPr>
            <w:tcW w:w="1419" w:type="dxa"/>
          </w:tcPr>
          <w:p w:rsidR="009C2EDA" w:rsidRDefault="009C2EDA"/>
        </w:tc>
        <w:tc>
          <w:tcPr>
            <w:tcW w:w="710" w:type="dxa"/>
          </w:tcPr>
          <w:p w:rsidR="009C2EDA" w:rsidRDefault="009C2EDA"/>
        </w:tc>
        <w:tc>
          <w:tcPr>
            <w:tcW w:w="426" w:type="dxa"/>
          </w:tcPr>
          <w:p w:rsidR="009C2EDA" w:rsidRDefault="009C2EDA"/>
        </w:tc>
        <w:tc>
          <w:tcPr>
            <w:tcW w:w="1277" w:type="dxa"/>
          </w:tcPr>
          <w:p w:rsidR="009C2EDA" w:rsidRDefault="009C2ED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9C2EDA">
        <w:trPr>
          <w:trHeight w:hRule="exact" w:val="972"/>
        </w:trPr>
        <w:tc>
          <w:tcPr>
            <w:tcW w:w="143" w:type="dxa"/>
          </w:tcPr>
          <w:p w:rsidR="009C2EDA" w:rsidRDefault="009C2EDA"/>
        </w:tc>
        <w:tc>
          <w:tcPr>
            <w:tcW w:w="285" w:type="dxa"/>
          </w:tcPr>
          <w:p w:rsidR="009C2EDA" w:rsidRDefault="009C2EDA"/>
        </w:tc>
        <w:tc>
          <w:tcPr>
            <w:tcW w:w="710" w:type="dxa"/>
          </w:tcPr>
          <w:p w:rsidR="009C2EDA" w:rsidRDefault="009C2EDA"/>
        </w:tc>
        <w:tc>
          <w:tcPr>
            <w:tcW w:w="1419" w:type="dxa"/>
          </w:tcPr>
          <w:p w:rsidR="009C2EDA" w:rsidRDefault="009C2EDA"/>
        </w:tc>
        <w:tc>
          <w:tcPr>
            <w:tcW w:w="1419" w:type="dxa"/>
          </w:tcPr>
          <w:p w:rsidR="009C2EDA" w:rsidRDefault="009C2EDA"/>
        </w:tc>
        <w:tc>
          <w:tcPr>
            <w:tcW w:w="710" w:type="dxa"/>
          </w:tcPr>
          <w:p w:rsidR="009C2EDA" w:rsidRDefault="009C2EDA"/>
        </w:tc>
        <w:tc>
          <w:tcPr>
            <w:tcW w:w="426" w:type="dxa"/>
          </w:tcPr>
          <w:p w:rsidR="009C2EDA" w:rsidRDefault="009C2EDA"/>
        </w:tc>
        <w:tc>
          <w:tcPr>
            <w:tcW w:w="1277" w:type="dxa"/>
          </w:tcPr>
          <w:p w:rsidR="009C2EDA" w:rsidRDefault="009C2ED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Ректор, д.фил.н., профессор</w:t>
            </w:r>
          </w:p>
          <w:p w:rsidR="009C2EDA" w:rsidRDefault="009C2E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______________А.Э. Еремеев</w:t>
            </w:r>
          </w:p>
        </w:tc>
      </w:tr>
      <w:tr w:rsidR="009C2EDA">
        <w:trPr>
          <w:trHeight w:hRule="exact" w:val="277"/>
        </w:trPr>
        <w:tc>
          <w:tcPr>
            <w:tcW w:w="143" w:type="dxa"/>
          </w:tcPr>
          <w:p w:rsidR="009C2EDA" w:rsidRDefault="009C2EDA"/>
        </w:tc>
        <w:tc>
          <w:tcPr>
            <w:tcW w:w="285" w:type="dxa"/>
          </w:tcPr>
          <w:p w:rsidR="009C2EDA" w:rsidRDefault="009C2EDA"/>
        </w:tc>
        <w:tc>
          <w:tcPr>
            <w:tcW w:w="710" w:type="dxa"/>
          </w:tcPr>
          <w:p w:rsidR="009C2EDA" w:rsidRDefault="009C2EDA"/>
        </w:tc>
        <w:tc>
          <w:tcPr>
            <w:tcW w:w="1419" w:type="dxa"/>
          </w:tcPr>
          <w:p w:rsidR="009C2EDA" w:rsidRDefault="009C2EDA"/>
        </w:tc>
        <w:tc>
          <w:tcPr>
            <w:tcW w:w="1419" w:type="dxa"/>
          </w:tcPr>
          <w:p w:rsidR="009C2EDA" w:rsidRDefault="009C2EDA"/>
        </w:tc>
        <w:tc>
          <w:tcPr>
            <w:tcW w:w="710" w:type="dxa"/>
          </w:tcPr>
          <w:p w:rsidR="009C2EDA" w:rsidRDefault="009C2EDA"/>
        </w:tc>
        <w:tc>
          <w:tcPr>
            <w:tcW w:w="426" w:type="dxa"/>
          </w:tcPr>
          <w:p w:rsidR="009C2EDA" w:rsidRDefault="009C2EDA"/>
        </w:tc>
        <w:tc>
          <w:tcPr>
            <w:tcW w:w="1277" w:type="dxa"/>
          </w:tcPr>
          <w:p w:rsidR="009C2EDA" w:rsidRDefault="009C2EDA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28.03.2022</w:t>
            </w:r>
          </w:p>
        </w:tc>
      </w:tr>
      <w:tr w:rsidR="009C2EDA">
        <w:trPr>
          <w:trHeight w:hRule="exact" w:val="277"/>
        </w:trPr>
        <w:tc>
          <w:tcPr>
            <w:tcW w:w="143" w:type="dxa"/>
          </w:tcPr>
          <w:p w:rsidR="009C2EDA" w:rsidRDefault="009C2EDA"/>
        </w:tc>
        <w:tc>
          <w:tcPr>
            <w:tcW w:w="285" w:type="dxa"/>
          </w:tcPr>
          <w:p w:rsidR="009C2EDA" w:rsidRDefault="009C2EDA"/>
        </w:tc>
        <w:tc>
          <w:tcPr>
            <w:tcW w:w="710" w:type="dxa"/>
          </w:tcPr>
          <w:p w:rsidR="009C2EDA" w:rsidRDefault="009C2EDA"/>
        </w:tc>
        <w:tc>
          <w:tcPr>
            <w:tcW w:w="1419" w:type="dxa"/>
          </w:tcPr>
          <w:p w:rsidR="009C2EDA" w:rsidRDefault="009C2EDA"/>
        </w:tc>
        <w:tc>
          <w:tcPr>
            <w:tcW w:w="1419" w:type="dxa"/>
          </w:tcPr>
          <w:p w:rsidR="009C2EDA" w:rsidRDefault="009C2EDA"/>
        </w:tc>
        <w:tc>
          <w:tcPr>
            <w:tcW w:w="710" w:type="dxa"/>
          </w:tcPr>
          <w:p w:rsidR="009C2EDA" w:rsidRDefault="009C2EDA"/>
        </w:tc>
        <w:tc>
          <w:tcPr>
            <w:tcW w:w="426" w:type="dxa"/>
          </w:tcPr>
          <w:p w:rsidR="009C2EDA" w:rsidRDefault="009C2EDA"/>
        </w:tc>
        <w:tc>
          <w:tcPr>
            <w:tcW w:w="1277" w:type="dxa"/>
          </w:tcPr>
          <w:p w:rsidR="009C2EDA" w:rsidRDefault="009C2EDA"/>
        </w:tc>
        <w:tc>
          <w:tcPr>
            <w:tcW w:w="993" w:type="dxa"/>
          </w:tcPr>
          <w:p w:rsidR="009C2EDA" w:rsidRDefault="009C2EDA"/>
        </w:tc>
        <w:tc>
          <w:tcPr>
            <w:tcW w:w="2836" w:type="dxa"/>
          </w:tcPr>
          <w:p w:rsidR="009C2EDA" w:rsidRDefault="009C2EDA"/>
        </w:tc>
      </w:tr>
      <w:tr w:rsidR="009C2EDA">
        <w:trPr>
          <w:trHeight w:hRule="exact" w:val="416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9C2EDA">
        <w:trPr>
          <w:trHeight w:hRule="exact" w:val="775"/>
        </w:trPr>
        <w:tc>
          <w:tcPr>
            <w:tcW w:w="143" w:type="dxa"/>
          </w:tcPr>
          <w:p w:rsidR="009C2EDA" w:rsidRDefault="009C2EDA"/>
        </w:tc>
        <w:tc>
          <w:tcPr>
            <w:tcW w:w="285" w:type="dxa"/>
          </w:tcPr>
          <w:p w:rsidR="009C2EDA" w:rsidRDefault="009C2EDA"/>
        </w:tc>
        <w:tc>
          <w:tcPr>
            <w:tcW w:w="710" w:type="dxa"/>
          </w:tcPr>
          <w:p w:rsidR="009C2EDA" w:rsidRDefault="009C2EDA"/>
        </w:tc>
        <w:tc>
          <w:tcPr>
            <w:tcW w:w="1419" w:type="dxa"/>
          </w:tcPr>
          <w:p w:rsidR="009C2EDA" w:rsidRDefault="009C2EDA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Основы организации труда</w:t>
            </w:r>
          </w:p>
          <w:p w:rsidR="009C2EDA" w:rsidRDefault="007D425C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К.М.02.10</w:t>
            </w:r>
          </w:p>
        </w:tc>
        <w:tc>
          <w:tcPr>
            <w:tcW w:w="2836" w:type="dxa"/>
          </w:tcPr>
          <w:p w:rsidR="009C2EDA" w:rsidRDefault="009C2EDA"/>
        </w:tc>
      </w:tr>
      <w:tr w:rsidR="009C2EDA">
        <w:trPr>
          <w:trHeight w:hRule="exact" w:val="277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9C2EDA">
        <w:trPr>
          <w:trHeight w:hRule="exact" w:val="1125"/>
        </w:trPr>
        <w:tc>
          <w:tcPr>
            <w:tcW w:w="143" w:type="dxa"/>
          </w:tcPr>
          <w:p w:rsidR="009C2EDA" w:rsidRDefault="009C2EDA"/>
        </w:tc>
        <w:tc>
          <w:tcPr>
            <w:tcW w:w="285" w:type="dxa"/>
          </w:tcPr>
          <w:p w:rsidR="009C2EDA" w:rsidRDefault="009C2EDA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Направление подготовки: 38.03.03 Управление персоналом (высшее образование - бакалавриат)</w:t>
            </w:r>
          </w:p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Направленность (профиль)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программы: «Деятельность по обеспечению персоналом»</w:t>
            </w:r>
          </w:p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9C2EDA">
        <w:trPr>
          <w:trHeight w:hRule="exact" w:val="833"/>
        </w:trPr>
        <w:tc>
          <w:tcPr>
            <w:tcW w:w="10221" w:type="dxa"/>
            <w:gridSpan w:val="10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Области профессиональной деятельности. 07.АДМИНИСТРАТИВНО-УПРАВЛЕНЧЕСКАЯ И ОФИСНАЯ ДЕЯТЕЛЬНОСТЬ.</w:t>
            </w:r>
          </w:p>
        </w:tc>
      </w:tr>
      <w:tr w:rsidR="009C2EDA">
        <w:trPr>
          <w:trHeight w:hRule="exact" w:val="277"/>
        </w:trPr>
        <w:tc>
          <w:tcPr>
            <w:tcW w:w="398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9C2EDA" w:rsidRDefault="009C2EDA"/>
        </w:tc>
        <w:tc>
          <w:tcPr>
            <w:tcW w:w="426" w:type="dxa"/>
          </w:tcPr>
          <w:p w:rsidR="009C2EDA" w:rsidRDefault="009C2EDA"/>
        </w:tc>
        <w:tc>
          <w:tcPr>
            <w:tcW w:w="1277" w:type="dxa"/>
          </w:tcPr>
          <w:p w:rsidR="009C2EDA" w:rsidRDefault="009C2EDA"/>
        </w:tc>
        <w:tc>
          <w:tcPr>
            <w:tcW w:w="993" w:type="dxa"/>
          </w:tcPr>
          <w:p w:rsidR="009C2EDA" w:rsidRDefault="009C2EDA"/>
        </w:tc>
        <w:tc>
          <w:tcPr>
            <w:tcW w:w="2836" w:type="dxa"/>
          </w:tcPr>
          <w:p w:rsidR="009C2EDA" w:rsidRDefault="009C2EDA"/>
        </w:tc>
      </w:tr>
      <w:tr w:rsidR="009C2EDA">
        <w:trPr>
          <w:trHeight w:hRule="exact" w:val="155"/>
        </w:trPr>
        <w:tc>
          <w:tcPr>
            <w:tcW w:w="143" w:type="dxa"/>
          </w:tcPr>
          <w:p w:rsidR="009C2EDA" w:rsidRDefault="009C2EDA"/>
        </w:tc>
        <w:tc>
          <w:tcPr>
            <w:tcW w:w="285" w:type="dxa"/>
          </w:tcPr>
          <w:p w:rsidR="009C2EDA" w:rsidRDefault="009C2EDA"/>
        </w:tc>
        <w:tc>
          <w:tcPr>
            <w:tcW w:w="710" w:type="dxa"/>
          </w:tcPr>
          <w:p w:rsidR="009C2EDA" w:rsidRDefault="009C2EDA"/>
        </w:tc>
        <w:tc>
          <w:tcPr>
            <w:tcW w:w="1419" w:type="dxa"/>
          </w:tcPr>
          <w:p w:rsidR="009C2EDA" w:rsidRDefault="009C2EDA"/>
        </w:tc>
        <w:tc>
          <w:tcPr>
            <w:tcW w:w="1419" w:type="dxa"/>
          </w:tcPr>
          <w:p w:rsidR="009C2EDA" w:rsidRDefault="009C2EDA"/>
        </w:tc>
        <w:tc>
          <w:tcPr>
            <w:tcW w:w="710" w:type="dxa"/>
          </w:tcPr>
          <w:p w:rsidR="009C2EDA" w:rsidRDefault="009C2EDA"/>
        </w:tc>
        <w:tc>
          <w:tcPr>
            <w:tcW w:w="426" w:type="dxa"/>
          </w:tcPr>
          <w:p w:rsidR="009C2EDA" w:rsidRDefault="009C2EDA"/>
        </w:tc>
        <w:tc>
          <w:tcPr>
            <w:tcW w:w="1277" w:type="dxa"/>
          </w:tcPr>
          <w:p w:rsidR="009C2EDA" w:rsidRDefault="009C2EDA"/>
        </w:tc>
        <w:tc>
          <w:tcPr>
            <w:tcW w:w="993" w:type="dxa"/>
          </w:tcPr>
          <w:p w:rsidR="009C2EDA" w:rsidRDefault="009C2EDA"/>
        </w:tc>
        <w:tc>
          <w:tcPr>
            <w:tcW w:w="2836" w:type="dxa"/>
          </w:tcPr>
          <w:p w:rsidR="009C2EDA" w:rsidRDefault="009C2EDA"/>
        </w:tc>
      </w:tr>
      <w:tr w:rsidR="009C2ED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АДМИНИСТРАТИВНО-УПРАВЛЕНЧЕСКАЯ И ОФИСНАЯ ДЕЯТЕЛЬНОСТЬ</w:t>
            </w:r>
          </w:p>
        </w:tc>
      </w:tr>
      <w:tr w:rsidR="009C2ED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07.003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УПРАВЛЕНИЮ ПЕРСОНАЛОМ</w:t>
            </w:r>
          </w:p>
        </w:tc>
      </w:tr>
      <w:tr w:rsidR="009C2EDA">
        <w:trPr>
          <w:trHeight w:hRule="exact" w:val="304"/>
        </w:trPr>
        <w:tc>
          <w:tcPr>
            <w:tcW w:w="1149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33.012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ПО ПОДБОРУ ПЕРСОНАЛА (РЕКРУТЕР)</w:t>
            </w:r>
          </w:p>
        </w:tc>
      </w:tr>
      <w:tr w:rsidR="009C2EDA">
        <w:trPr>
          <w:trHeight w:hRule="exact" w:val="124"/>
        </w:trPr>
        <w:tc>
          <w:tcPr>
            <w:tcW w:w="143" w:type="dxa"/>
          </w:tcPr>
          <w:p w:rsidR="009C2EDA" w:rsidRDefault="009C2EDA"/>
        </w:tc>
        <w:tc>
          <w:tcPr>
            <w:tcW w:w="285" w:type="dxa"/>
          </w:tcPr>
          <w:p w:rsidR="009C2EDA" w:rsidRDefault="009C2EDA"/>
        </w:tc>
        <w:tc>
          <w:tcPr>
            <w:tcW w:w="710" w:type="dxa"/>
          </w:tcPr>
          <w:p w:rsidR="009C2EDA" w:rsidRDefault="009C2EDA"/>
        </w:tc>
        <w:tc>
          <w:tcPr>
            <w:tcW w:w="1419" w:type="dxa"/>
          </w:tcPr>
          <w:p w:rsidR="009C2EDA" w:rsidRDefault="009C2EDA"/>
        </w:tc>
        <w:tc>
          <w:tcPr>
            <w:tcW w:w="1419" w:type="dxa"/>
          </w:tcPr>
          <w:p w:rsidR="009C2EDA" w:rsidRDefault="009C2EDA"/>
        </w:tc>
        <w:tc>
          <w:tcPr>
            <w:tcW w:w="710" w:type="dxa"/>
          </w:tcPr>
          <w:p w:rsidR="009C2EDA" w:rsidRDefault="009C2EDA"/>
        </w:tc>
        <w:tc>
          <w:tcPr>
            <w:tcW w:w="426" w:type="dxa"/>
          </w:tcPr>
          <w:p w:rsidR="009C2EDA" w:rsidRDefault="009C2EDA"/>
        </w:tc>
        <w:tc>
          <w:tcPr>
            <w:tcW w:w="1277" w:type="dxa"/>
          </w:tcPr>
          <w:p w:rsidR="009C2EDA" w:rsidRDefault="009C2EDA"/>
        </w:tc>
        <w:tc>
          <w:tcPr>
            <w:tcW w:w="993" w:type="dxa"/>
          </w:tcPr>
          <w:p w:rsidR="009C2EDA" w:rsidRDefault="009C2EDA"/>
        </w:tc>
        <w:tc>
          <w:tcPr>
            <w:tcW w:w="2836" w:type="dxa"/>
          </w:tcPr>
          <w:p w:rsidR="009C2EDA" w:rsidRDefault="009C2EDA"/>
        </w:tc>
      </w:tr>
      <w:tr w:rsidR="009C2EDA">
        <w:trPr>
          <w:trHeight w:hRule="exact" w:val="277"/>
        </w:trPr>
        <w:tc>
          <w:tcPr>
            <w:tcW w:w="5118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Типы задач профессиональной </w:t>
            </w: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информационно-аналитический, организационно-управленческий, научно- исследовательский</w:t>
            </w:r>
          </w:p>
        </w:tc>
      </w:tr>
      <w:tr w:rsidR="009C2EDA">
        <w:trPr>
          <w:trHeight w:hRule="exact" w:val="577"/>
        </w:trPr>
        <w:tc>
          <w:tcPr>
            <w:tcW w:w="143" w:type="dxa"/>
          </w:tcPr>
          <w:p w:rsidR="009C2EDA" w:rsidRDefault="009C2EDA"/>
        </w:tc>
        <w:tc>
          <w:tcPr>
            <w:tcW w:w="285" w:type="dxa"/>
          </w:tcPr>
          <w:p w:rsidR="009C2EDA" w:rsidRDefault="009C2EDA"/>
        </w:tc>
        <w:tc>
          <w:tcPr>
            <w:tcW w:w="710" w:type="dxa"/>
          </w:tcPr>
          <w:p w:rsidR="009C2EDA" w:rsidRDefault="009C2EDA"/>
        </w:tc>
        <w:tc>
          <w:tcPr>
            <w:tcW w:w="1419" w:type="dxa"/>
          </w:tcPr>
          <w:p w:rsidR="009C2EDA" w:rsidRDefault="009C2EDA"/>
        </w:tc>
        <w:tc>
          <w:tcPr>
            <w:tcW w:w="1419" w:type="dxa"/>
          </w:tcPr>
          <w:p w:rsidR="009C2EDA" w:rsidRDefault="009C2EDA"/>
        </w:tc>
        <w:tc>
          <w:tcPr>
            <w:tcW w:w="710" w:type="dxa"/>
          </w:tcPr>
          <w:p w:rsidR="009C2EDA" w:rsidRDefault="009C2EDA"/>
        </w:tc>
        <w:tc>
          <w:tcPr>
            <w:tcW w:w="426" w:type="dxa"/>
          </w:tcPr>
          <w:p w:rsidR="009C2EDA" w:rsidRDefault="009C2EDA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9C2EDA"/>
        </w:tc>
      </w:tr>
      <w:tr w:rsidR="009C2EDA">
        <w:trPr>
          <w:trHeight w:hRule="exact" w:val="2967"/>
        </w:trPr>
        <w:tc>
          <w:tcPr>
            <w:tcW w:w="143" w:type="dxa"/>
          </w:tcPr>
          <w:p w:rsidR="009C2EDA" w:rsidRDefault="009C2EDA"/>
        </w:tc>
        <w:tc>
          <w:tcPr>
            <w:tcW w:w="285" w:type="dxa"/>
          </w:tcPr>
          <w:p w:rsidR="009C2EDA" w:rsidRDefault="009C2EDA"/>
        </w:tc>
        <w:tc>
          <w:tcPr>
            <w:tcW w:w="710" w:type="dxa"/>
          </w:tcPr>
          <w:p w:rsidR="009C2EDA" w:rsidRDefault="009C2EDA"/>
        </w:tc>
        <w:tc>
          <w:tcPr>
            <w:tcW w:w="1419" w:type="dxa"/>
          </w:tcPr>
          <w:p w:rsidR="009C2EDA" w:rsidRDefault="009C2EDA"/>
        </w:tc>
        <w:tc>
          <w:tcPr>
            <w:tcW w:w="1419" w:type="dxa"/>
          </w:tcPr>
          <w:p w:rsidR="009C2EDA" w:rsidRDefault="009C2EDA"/>
        </w:tc>
        <w:tc>
          <w:tcPr>
            <w:tcW w:w="710" w:type="dxa"/>
          </w:tcPr>
          <w:p w:rsidR="009C2EDA" w:rsidRDefault="009C2EDA"/>
        </w:tc>
        <w:tc>
          <w:tcPr>
            <w:tcW w:w="426" w:type="dxa"/>
          </w:tcPr>
          <w:p w:rsidR="009C2EDA" w:rsidRDefault="009C2EDA"/>
        </w:tc>
        <w:tc>
          <w:tcPr>
            <w:tcW w:w="1277" w:type="dxa"/>
          </w:tcPr>
          <w:p w:rsidR="009C2EDA" w:rsidRDefault="009C2EDA"/>
        </w:tc>
        <w:tc>
          <w:tcPr>
            <w:tcW w:w="993" w:type="dxa"/>
          </w:tcPr>
          <w:p w:rsidR="009C2EDA" w:rsidRDefault="009C2EDA"/>
        </w:tc>
        <w:tc>
          <w:tcPr>
            <w:tcW w:w="2836" w:type="dxa"/>
          </w:tcPr>
          <w:p w:rsidR="009C2EDA" w:rsidRDefault="009C2EDA"/>
        </w:tc>
      </w:tr>
      <w:tr w:rsidR="009C2EDA">
        <w:trPr>
          <w:trHeight w:hRule="exact" w:val="277"/>
        </w:trPr>
        <w:tc>
          <w:tcPr>
            <w:tcW w:w="143" w:type="dxa"/>
          </w:tcPr>
          <w:p w:rsidR="009C2EDA" w:rsidRDefault="009C2EDA"/>
        </w:tc>
        <w:tc>
          <w:tcPr>
            <w:tcW w:w="10079" w:type="dxa"/>
            <w:gridSpan w:val="9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9C2EDA">
        <w:trPr>
          <w:trHeight w:hRule="exact" w:val="138"/>
        </w:trPr>
        <w:tc>
          <w:tcPr>
            <w:tcW w:w="143" w:type="dxa"/>
          </w:tcPr>
          <w:p w:rsidR="009C2EDA" w:rsidRDefault="009C2EDA"/>
        </w:tc>
        <w:tc>
          <w:tcPr>
            <w:tcW w:w="10079" w:type="dxa"/>
            <w:gridSpan w:val="9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9C2EDA"/>
        </w:tc>
      </w:tr>
      <w:tr w:rsidR="009C2EDA">
        <w:trPr>
          <w:trHeight w:hRule="exact" w:val="1666"/>
        </w:trPr>
        <w:tc>
          <w:tcPr>
            <w:tcW w:w="143" w:type="dxa"/>
          </w:tcPr>
          <w:p w:rsidR="009C2EDA" w:rsidRDefault="009C2EDA"/>
        </w:tc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заочной формы обучения 2022 года набора</w:t>
            </w:r>
          </w:p>
          <w:p w:rsidR="009C2EDA" w:rsidRDefault="009C2E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2022-2023 учебный год</w:t>
            </w:r>
          </w:p>
          <w:p w:rsidR="009C2EDA" w:rsidRDefault="009C2E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2022</w:t>
            </w:r>
          </w:p>
        </w:tc>
      </w:tr>
    </w:tbl>
    <w:p w:rsidR="009C2EDA" w:rsidRDefault="007D42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9C2EDA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Составитель:</w:t>
            </w:r>
          </w:p>
          <w:p w:rsidR="009C2EDA" w:rsidRDefault="009C2EDA">
            <w:pPr>
              <w:spacing w:after="0" w:line="240" w:lineRule="auto"/>
              <w:rPr>
                <w:sz w:val="24"/>
                <w:szCs w:val="24"/>
              </w:rPr>
            </w:pPr>
          </w:p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к.э.н.,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доцент _________________ /Долженко С.П./</w:t>
            </w:r>
          </w:p>
          <w:p w:rsidR="009C2EDA" w:rsidRDefault="009C2EDA">
            <w:pPr>
              <w:spacing w:after="0" w:line="240" w:lineRule="auto"/>
              <w:rPr>
                <w:sz w:val="24"/>
                <w:szCs w:val="24"/>
              </w:rPr>
            </w:pPr>
          </w:p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одобрена на заседании кафедры «Экономики и управления персоналом»</w:t>
            </w:r>
          </w:p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25.03.2022 г.  №8</w:t>
            </w:r>
          </w:p>
        </w:tc>
      </w:tr>
      <w:tr w:rsidR="009C2EDA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Зав. кафедрой, доцент, к.э.н. _________________ /Ильченко С.М./</w:t>
            </w:r>
          </w:p>
        </w:tc>
      </w:tr>
    </w:tbl>
    <w:p w:rsidR="009C2EDA" w:rsidRDefault="007D42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E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9C2EDA">
        <w:trPr>
          <w:trHeight w:hRule="exact" w:val="555"/>
        </w:trPr>
        <w:tc>
          <w:tcPr>
            <w:tcW w:w="9640" w:type="dxa"/>
          </w:tcPr>
          <w:p w:rsidR="009C2EDA" w:rsidRDefault="009C2EDA"/>
        </w:tc>
      </w:tr>
      <w:tr w:rsidR="009C2EDA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  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дисциплины</w:t>
            </w:r>
          </w:p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     Указание места дисциплины в структуре образовательной программы</w:t>
            </w:r>
          </w:p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     Объем 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     Содержание дисциплины, структурированное по тема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(разделам) с указанием отведенного на них количества академических часов и видов учебных занятий</w:t>
            </w:r>
          </w:p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     Перечень основной и дополнительной учебной литерат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уры, необходимой для освоения дисциплины</w:t>
            </w:r>
          </w:p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     Методические указания для обучающихся по освоению дисциплины</w:t>
            </w:r>
          </w:p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   Перечень информационных техноло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   Описание материально-технической базы, необходимой для осуществления образовательного процесса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дисциплине</w:t>
            </w:r>
          </w:p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9C2EDA" w:rsidRDefault="007D42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E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9C2EDA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Федеральным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государственным образовательным стандартом высшего образования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ательного стандарта высшего образования - бакалавриат по направлению подготовки 38.03.03 Управление персоналом» (далее - ФГОС ВО, Федеральный государственный образовательный стандарт высшего образования);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Порядком организации и осуществления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Министерства науки и высшего образования Российской Федерации от 06.04.2021 №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245 (зарегистрирован Минюстом России 13.08.2021, регистрационный № 64644,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 составлена в соответствии 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локальными нормативными актами ЧУОО ВО «Омская гуманитарная академия» (далее – Академия; ОмГА):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рограммам магистратуры»,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порядке разработки 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утверждения образовательных программ»,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 практ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«Положением об обучении по индивидуальному учебному плану, в том числе, ускоре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28.02.2022 (протокол заседания № 7), Студенческого совета ОмГА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 28.02.2022 (протокол заседания № 8), утвержденным приказом ректора от 28.02.2022 № 23;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ограниченными возможностями здоровья и инвалидов», одобренным на заседании Ученого совета от 28.02.2022 (протокол заседания № 7), Студенческого совета ОмГА от 28.02.2022 (протокол заседания № 8), утвержденным приказом ректора от 28.02.2022 № 23;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 учебны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 планом по основной профессиональной образовательной программе высшего образования - бакалавриат по направлению подготовки 38.03.03 Управление персоналом направленность (профиль) программы: «Деятельность по обеспечению персоналом»; форма обучения – заочна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на 2022/2023 учебный год, утвержденным приказом ректора от 28.03.2022 №28;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Возможность внесения изменений и дополнений в разработанную Академией образовательную программу в части рабочей программы дисциплины «Основы организации труда» в течение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2022/2023 учебного года: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38.03.03 Управление персоналом; заочная форма обучения в соответствии с тре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</w:t>
            </w:r>
          </w:p>
        </w:tc>
      </w:tr>
    </w:tbl>
    <w:p w:rsidR="009C2EDA" w:rsidRDefault="007D42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E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согласовании со всеми участниками образовательного процесса.</w:t>
            </w:r>
          </w:p>
        </w:tc>
      </w:tr>
      <w:tr w:rsidR="009C2EDA">
        <w:trPr>
          <w:trHeight w:hRule="exact" w:val="138"/>
        </w:trPr>
        <w:tc>
          <w:tcPr>
            <w:tcW w:w="9640" w:type="dxa"/>
          </w:tcPr>
          <w:p w:rsidR="009C2EDA" w:rsidRDefault="009C2EDA"/>
        </w:tc>
      </w:tr>
      <w:tr w:rsidR="009C2EDA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1. Наименование дисциплины: К.М.02.10 «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организации труда».</w:t>
            </w:r>
          </w:p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9C2EDA">
        <w:trPr>
          <w:trHeight w:hRule="exact" w:val="139"/>
        </w:trPr>
        <w:tc>
          <w:tcPr>
            <w:tcW w:w="9640" w:type="dxa"/>
          </w:tcPr>
          <w:p w:rsidR="009C2EDA" w:rsidRDefault="009C2EDA"/>
        </w:tc>
      </w:tr>
      <w:tr w:rsidR="009C2ED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В соответствии с требованиями Федерального государственного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образовательного стандарта высшего образования - бакалавриат по направлению подготовки 38.03.03 Управление персоналом, утвержденного Приказом Министерства образования и науки РФ от 12.08.2020 г. № 955 «Об утверждении федерального государственного образоват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ельного стандарта высшего образования - бакалавриат по направлению подготовки 38.03.03 Управление персоналом» при разработке основной профессиональной образовательной программы (далее - ОПОП) бакалавриата определены возможности Академии в формировании комп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етенций выпускников соотнесенные с индикаторами достижения компетенций.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 изучения дисциплины «Основы организации труда» направлен на формирование у обучающегося компетенций и запланированных результатов обучения, соотнесенных с индикаторами достижен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ия компетенций:</w:t>
            </w:r>
          </w:p>
        </w:tc>
      </w:tr>
      <w:tr w:rsidR="009C2E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Код компетенции: ПК-2</w:t>
            </w:r>
          </w:p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Способен осуществлять деятельность по обеспечению персоналом</w:t>
            </w:r>
          </w:p>
        </w:tc>
      </w:tr>
      <w:tr w:rsidR="009C2E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9C2EDA">
            <w:pPr>
              <w:spacing w:after="0" w:line="240" w:lineRule="auto"/>
              <w:rPr>
                <w:sz w:val="24"/>
                <w:szCs w:val="24"/>
              </w:rPr>
            </w:pPr>
          </w:p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9C2E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ПК-2.5 знать организацию работ на различных участках производства, организации, отрасли</w:t>
            </w:r>
          </w:p>
        </w:tc>
      </w:tr>
      <w:tr w:rsidR="009C2EDA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ПК-2.8 знать основы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экономики, организации труда и управления персоналом</w:t>
            </w:r>
          </w:p>
        </w:tc>
      </w:tr>
      <w:tr w:rsidR="009C2EDA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ПК-2.24 уметь собирать, анализировать и структурировать информацию об особенностях организации работ на различных участках производства и на конкретных рабочих местах с учетом целей, задач, планов и стр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уктуры организации</w:t>
            </w:r>
          </w:p>
        </w:tc>
      </w:tr>
      <w:tr w:rsidR="009C2E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ПК-2.45 уметь применить основы экономики, организации труда и управления персоналом в профессиональной деятельности</w:t>
            </w:r>
          </w:p>
        </w:tc>
      </w:tr>
      <w:tr w:rsidR="009C2EDA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ПК-2.68 владеть навыками применения положений экономики, организации труда и управления персоналом</w:t>
            </w:r>
          </w:p>
        </w:tc>
      </w:tr>
      <w:tr w:rsidR="009C2EDA">
        <w:trPr>
          <w:trHeight w:hRule="exact" w:val="416"/>
        </w:trPr>
        <w:tc>
          <w:tcPr>
            <w:tcW w:w="9640" w:type="dxa"/>
          </w:tcPr>
          <w:p w:rsidR="009C2EDA" w:rsidRDefault="009C2EDA"/>
        </w:tc>
      </w:tr>
      <w:tr w:rsidR="009C2E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3.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Указание места дисциплины в структуре образовательной программы</w:t>
            </w:r>
          </w:p>
        </w:tc>
      </w:tr>
      <w:tr w:rsidR="009C2ED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9C2E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Дисциплина К.М.02.10 «Основы организации труда» относится к обязательной части, является дисциплиной Блока Б1. «Дисциплины (модули)». Модуль "Деятельность по обеспечению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персоналом" основной профессиональной образовательной программы высшего образования - бакалавриат по направлению подготовки 38.03.03 Управление персоналом.</w:t>
            </w:r>
          </w:p>
        </w:tc>
      </w:tr>
    </w:tbl>
    <w:p w:rsidR="009C2EDA" w:rsidRDefault="007D42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723"/>
        <w:gridCol w:w="143"/>
        <w:gridCol w:w="1007"/>
      </w:tblGrid>
      <w:tr w:rsidR="009C2ED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Коды</w:t>
            </w:r>
          </w:p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форми-</w:t>
            </w:r>
          </w:p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руемых</w:t>
            </w:r>
          </w:p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компе-</w:t>
            </w:r>
          </w:p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тенций</w:t>
            </w:r>
          </w:p>
        </w:tc>
      </w:tr>
      <w:tr w:rsidR="009C2EDA">
        <w:trPr>
          <w:trHeight w:hRule="exact" w:val="277"/>
        </w:trPr>
        <w:tc>
          <w:tcPr>
            <w:tcW w:w="8661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Наименование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EDA" w:rsidRDefault="009C2EDA"/>
        </w:tc>
      </w:tr>
      <w:tr w:rsidR="009C2EDA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EDA" w:rsidRDefault="009C2EDA"/>
        </w:tc>
      </w:tr>
      <w:tr w:rsidR="009C2EDA">
        <w:trPr>
          <w:trHeight w:hRule="exact" w:val="3541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EDA" w:rsidRDefault="007D42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Кадровое планирование</w:t>
            </w:r>
          </w:p>
          <w:p w:rsidR="009C2EDA" w:rsidRDefault="007D42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Мотивация и стимулирование персонала</w:t>
            </w:r>
          </w:p>
          <w:p w:rsidR="009C2EDA" w:rsidRDefault="007D42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Технология рекрутмента</w:t>
            </w:r>
          </w:p>
          <w:p w:rsidR="009C2EDA" w:rsidRDefault="007D42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 xml:space="preserve">Информационные </w:t>
            </w:r>
            <w:r>
              <w:rPr>
                <w:rFonts w:ascii="Times New Roman" w:hAnsi="Times New Roman" w:cs="Times New Roman"/>
                <w:color w:val="000000"/>
              </w:rPr>
              <w:t>системы и базы данных в управлении персоналом</w:t>
            </w:r>
          </w:p>
          <w:p w:rsidR="009C2EDA" w:rsidRDefault="007D42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Оценка и отбор персонала</w:t>
            </w:r>
          </w:p>
          <w:p w:rsidR="009C2EDA" w:rsidRDefault="007D42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Правовое обеспечение профессиональной деятельности</w:t>
            </w:r>
          </w:p>
          <w:p w:rsidR="009C2EDA" w:rsidRDefault="009C2EDA">
            <w:pPr>
              <w:spacing w:after="0" w:line="240" w:lineRule="auto"/>
              <w:jc w:val="center"/>
            </w:pPr>
          </w:p>
          <w:p w:rsidR="009C2EDA" w:rsidRDefault="007D42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Кадровая политика</w:t>
            </w:r>
          </w:p>
          <w:p w:rsidR="009C2EDA" w:rsidRDefault="007D42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Кадровое делопроизводство</w:t>
            </w:r>
          </w:p>
          <w:p w:rsidR="009C2EDA" w:rsidRDefault="009C2EDA">
            <w:pPr>
              <w:spacing w:after="0" w:line="240" w:lineRule="auto"/>
              <w:jc w:val="center"/>
            </w:pPr>
          </w:p>
          <w:p w:rsidR="009C2EDA" w:rsidRDefault="007D42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Маркетинг персонала</w:t>
            </w:r>
          </w:p>
        </w:tc>
        <w:tc>
          <w:tcPr>
            <w:tcW w:w="4692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EDA" w:rsidRDefault="007D42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Аудит персонала</w:t>
            </w:r>
          </w:p>
          <w:p w:rsidR="009C2EDA" w:rsidRDefault="007D42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Методы исследования в управлении</w:t>
            </w:r>
          </w:p>
          <w:p w:rsidR="009C2EDA" w:rsidRDefault="007D425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Бюджетирование  в у</w:t>
            </w:r>
            <w:r>
              <w:rPr>
                <w:rFonts w:ascii="Times New Roman" w:hAnsi="Times New Roman" w:cs="Times New Roman"/>
                <w:color w:val="000000"/>
              </w:rPr>
              <w:t>правлении персоналом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ПК-2</w:t>
            </w:r>
          </w:p>
        </w:tc>
      </w:tr>
      <w:tr w:rsidR="009C2EDA">
        <w:trPr>
          <w:trHeight w:hRule="exact" w:val="138"/>
        </w:trPr>
        <w:tc>
          <w:tcPr>
            <w:tcW w:w="3970" w:type="dxa"/>
          </w:tcPr>
          <w:p w:rsidR="009C2EDA" w:rsidRDefault="009C2EDA"/>
        </w:tc>
        <w:tc>
          <w:tcPr>
            <w:tcW w:w="1702" w:type="dxa"/>
          </w:tcPr>
          <w:p w:rsidR="009C2EDA" w:rsidRDefault="009C2EDA"/>
        </w:tc>
        <w:tc>
          <w:tcPr>
            <w:tcW w:w="1702" w:type="dxa"/>
          </w:tcPr>
          <w:p w:rsidR="009C2EDA" w:rsidRDefault="009C2EDA"/>
        </w:tc>
        <w:tc>
          <w:tcPr>
            <w:tcW w:w="426" w:type="dxa"/>
          </w:tcPr>
          <w:p w:rsidR="009C2EDA" w:rsidRDefault="009C2EDA"/>
        </w:tc>
        <w:tc>
          <w:tcPr>
            <w:tcW w:w="710" w:type="dxa"/>
          </w:tcPr>
          <w:p w:rsidR="009C2EDA" w:rsidRDefault="009C2EDA"/>
        </w:tc>
        <w:tc>
          <w:tcPr>
            <w:tcW w:w="143" w:type="dxa"/>
          </w:tcPr>
          <w:p w:rsidR="009C2EDA" w:rsidRDefault="009C2EDA"/>
        </w:tc>
        <w:tc>
          <w:tcPr>
            <w:tcW w:w="993" w:type="dxa"/>
          </w:tcPr>
          <w:p w:rsidR="009C2EDA" w:rsidRDefault="009C2EDA"/>
        </w:tc>
      </w:tr>
      <w:tr w:rsidR="009C2EDA">
        <w:trPr>
          <w:trHeight w:hRule="exact" w:val="112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обучающихся</w:t>
            </w:r>
          </w:p>
        </w:tc>
      </w:tr>
      <w:tr w:rsidR="009C2EDA">
        <w:trPr>
          <w:trHeight w:hRule="exact" w:val="585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Объем учебной дисциплины – 4 зачетных единиц – 144 академических часов</w:t>
            </w:r>
          </w:p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9C2EDA">
        <w:trPr>
          <w:trHeight w:hRule="exact" w:val="138"/>
        </w:trPr>
        <w:tc>
          <w:tcPr>
            <w:tcW w:w="3970" w:type="dxa"/>
          </w:tcPr>
          <w:p w:rsidR="009C2EDA" w:rsidRDefault="009C2EDA"/>
        </w:tc>
        <w:tc>
          <w:tcPr>
            <w:tcW w:w="1702" w:type="dxa"/>
          </w:tcPr>
          <w:p w:rsidR="009C2EDA" w:rsidRDefault="009C2EDA"/>
        </w:tc>
        <w:tc>
          <w:tcPr>
            <w:tcW w:w="1702" w:type="dxa"/>
          </w:tcPr>
          <w:p w:rsidR="009C2EDA" w:rsidRDefault="009C2EDA"/>
        </w:tc>
        <w:tc>
          <w:tcPr>
            <w:tcW w:w="426" w:type="dxa"/>
          </w:tcPr>
          <w:p w:rsidR="009C2EDA" w:rsidRDefault="009C2EDA"/>
        </w:tc>
        <w:tc>
          <w:tcPr>
            <w:tcW w:w="710" w:type="dxa"/>
          </w:tcPr>
          <w:p w:rsidR="009C2EDA" w:rsidRDefault="009C2EDA"/>
        </w:tc>
        <w:tc>
          <w:tcPr>
            <w:tcW w:w="143" w:type="dxa"/>
          </w:tcPr>
          <w:p w:rsidR="009C2EDA" w:rsidRDefault="009C2EDA"/>
        </w:tc>
        <w:tc>
          <w:tcPr>
            <w:tcW w:w="993" w:type="dxa"/>
          </w:tcPr>
          <w:p w:rsidR="009C2EDA" w:rsidRDefault="009C2EDA"/>
        </w:tc>
      </w:tr>
      <w:tr w:rsidR="009C2E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</w:tr>
      <w:tr w:rsidR="009C2E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C2E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2E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9C2E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2E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9C2E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EDA">
        <w:trPr>
          <w:trHeight w:hRule="exact" w:val="416"/>
        </w:trPr>
        <w:tc>
          <w:tcPr>
            <w:tcW w:w="3970" w:type="dxa"/>
          </w:tcPr>
          <w:p w:rsidR="009C2EDA" w:rsidRDefault="009C2EDA"/>
        </w:tc>
        <w:tc>
          <w:tcPr>
            <w:tcW w:w="1702" w:type="dxa"/>
          </w:tcPr>
          <w:p w:rsidR="009C2EDA" w:rsidRDefault="009C2EDA"/>
        </w:tc>
        <w:tc>
          <w:tcPr>
            <w:tcW w:w="1702" w:type="dxa"/>
          </w:tcPr>
          <w:p w:rsidR="009C2EDA" w:rsidRDefault="009C2EDA"/>
        </w:tc>
        <w:tc>
          <w:tcPr>
            <w:tcW w:w="426" w:type="dxa"/>
          </w:tcPr>
          <w:p w:rsidR="009C2EDA" w:rsidRDefault="009C2EDA"/>
        </w:tc>
        <w:tc>
          <w:tcPr>
            <w:tcW w:w="710" w:type="dxa"/>
          </w:tcPr>
          <w:p w:rsidR="009C2EDA" w:rsidRDefault="009C2EDA"/>
        </w:tc>
        <w:tc>
          <w:tcPr>
            <w:tcW w:w="143" w:type="dxa"/>
          </w:tcPr>
          <w:p w:rsidR="009C2EDA" w:rsidRDefault="009C2EDA"/>
        </w:tc>
        <w:tc>
          <w:tcPr>
            <w:tcW w:w="993" w:type="dxa"/>
          </w:tcPr>
          <w:p w:rsidR="009C2EDA" w:rsidRDefault="009C2EDA"/>
        </w:tc>
      </w:tr>
      <w:tr w:rsidR="009C2EDA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4</w:t>
            </w:r>
          </w:p>
        </w:tc>
      </w:tr>
      <w:tr w:rsidR="009C2EDA">
        <w:trPr>
          <w:trHeight w:hRule="exact" w:val="277"/>
        </w:trPr>
        <w:tc>
          <w:tcPr>
            <w:tcW w:w="3970" w:type="dxa"/>
          </w:tcPr>
          <w:p w:rsidR="009C2EDA" w:rsidRDefault="009C2EDA"/>
        </w:tc>
        <w:tc>
          <w:tcPr>
            <w:tcW w:w="1702" w:type="dxa"/>
          </w:tcPr>
          <w:p w:rsidR="009C2EDA" w:rsidRDefault="009C2EDA"/>
        </w:tc>
        <w:tc>
          <w:tcPr>
            <w:tcW w:w="1702" w:type="dxa"/>
          </w:tcPr>
          <w:p w:rsidR="009C2EDA" w:rsidRDefault="009C2EDA"/>
        </w:tc>
        <w:tc>
          <w:tcPr>
            <w:tcW w:w="426" w:type="dxa"/>
          </w:tcPr>
          <w:p w:rsidR="009C2EDA" w:rsidRDefault="009C2EDA"/>
        </w:tc>
        <w:tc>
          <w:tcPr>
            <w:tcW w:w="710" w:type="dxa"/>
          </w:tcPr>
          <w:p w:rsidR="009C2EDA" w:rsidRDefault="009C2EDA"/>
        </w:tc>
        <w:tc>
          <w:tcPr>
            <w:tcW w:w="143" w:type="dxa"/>
          </w:tcPr>
          <w:p w:rsidR="009C2EDA" w:rsidRDefault="009C2EDA"/>
        </w:tc>
        <w:tc>
          <w:tcPr>
            <w:tcW w:w="993" w:type="dxa"/>
          </w:tcPr>
          <w:p w:rsidR="009C2EDA" w:rsidRDefault="009C2EDA"/>
        </w:tc>
      </w:tr>
      <w:tr w:rsidR="009C2EDA">
        <w:trPr>
          <w:trHeight w:hRule="exact" w:val="1666"/>
        </w:trPr>
        <w:tc>
          <w:tcPr>
            <w:tcW w:w="9654" w:type="dxa"/>
            <w:gridSpan w:val="7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9C2E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9C2EDA" w:rsidRDefault="009C2EDA">
            <w:pPr>
              <w:spacing w:after="0" w:line="240" w:lineRule="auto"/>
              <w:jc w:val="center"/>
              <w:rPr>
                <w:sz w:val="24"/>
                <w:szCs w:val="24"/>
              </w:rPr>
            </w:pPr>
          </w:p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9C2EDA">
        <w:trPr>
          <w:trHeight w:hRule="exact" w:val="416"/>
        </w:trPr>
        <w:tc>
          <w:tcPr>
            <w:tcW w:w="3970" w:type="dxa"/>
          </w:tcPr>
          <w:p w:rsidR="009C2EDA" w:rsidRDefault="009C2EDA"/>
        </w:tc>
        <w:tc>
          <w:tcPr>
            <w:tcW w:w="1702" w:type="dxa"/>
          </w:tcPr>
          <w:p w:rsidR="009C2EDA" w:rsidRDefault="009C2EDA"/>
        </w:tc>
        <w:tc>
          <w:tcPr>
            <w:tcW w:w="1702" w:type="dxa"/>
          </w:tcPr>
          <w:p w:rsidR="009C2EDA" w:rsidRDefault="009C2EDA"/>
        </w:tc>
        <w:tc>
          <w:tcPr>
            <w:tcW w:w="426" w:type="dxa"/>
          </w:tcPr>
          <w:p w:rsidR="009C2EDA" w:rsidRDefault="009C2EDA"/>
        </w:tc>
        <w:tc>
          <w:tcPr>
            <w:tcW w:w="710" w:type="dxa"/>
          </w:tcPr>
          <w:p w:rsidR="009C2EDA" w:rsidRDefault="009C2EDA"/>
        </w:tc>
        <w:tc>
          <w:tcPr>
            <w:tcW w:w="143" w:type="dxa"/>
          </w:tcPr>
          <w:p w:rsidR="009C2EDA" w:rsidRDefault="009C2EDA"/>
        </w:tc>
        <w:tc>
          <w:tcPr>
            <w:tcW w:w="993" w:type="dxa"/>
          </w:tcPr>
          <w:p w:rsidR="009C2EDA" w:rsidRDefault="009C2EDA"/>
        </w:tc>
      </w:tr>
      <w:tr w:rsidR="009C2ED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9C2EDA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EDA" w:rsidRDefault="009C2E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EDA" w:rsidRDefault="009C2ED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EDA" w:rsidRDefault="009C2EDA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EDA" w:rsidRDefault="009C2EDA"/>
        </w:tc>
      </w:tr>
      <w:tr w:rsidR="009C2ED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1: Понятие организации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2EDA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2: Факторы организации труда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2ED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3: Формы разделения труда персонала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2ED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4: Значение системы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организации, нормирования и оплаты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9C2EDA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Рефераты по сущности "Организации труда"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2EDA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и ранжирование факторов определяющих организацию труда на предприятии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9C2EDA" w:rsidRDefault="007D42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9C2E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Проведение "круглого стола" в форме выступления обучающихся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проблемам организации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E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кейс-задач  по возможным сценариям организации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9C2ED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EDA" w:rsidRDefault="009C2E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EDA" w:rsidRDefault="009C2E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EDA" w:rsidRDefault="009C2E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9C2EDA" w:rsidRDefault="009C2EDA"/>
        </w:tc>
      </w:tr>
      <w:tr w:rsidR="009C2E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5: Значение паспортизации рабочих мест для эффективной организации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2E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6: Документационное обеспечение процесса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труда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2E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Тема 7. Правовые основы организации труда, соблюдение прав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2E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вариантов паспортов рабочего метста в компаниях РФ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2EDA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Анализ Конституции РФ.Изучение трудового законодательства РФ.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9C2E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9C2E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126</w:t>
            </w:r>
          </w:p>
        </w:tc>
      </w:tr>
      <w:tr w:rsidR="009C2EDA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9C2EDA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9C2EDA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9C2E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9C2EDA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9C2EDA">
        <w:trPr>
          <w:trHeight w:hRule="exact" w:val="10131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9C2EDA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  <w:p w:rsidR="009C2EDA" w:rsidRDefault="007D42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* Примечания: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образовательных потребностей конкретного обучающегося, в том числе при ускоренном обучении: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б) Для обучающихся с ограниченными возможностями здоровья и инвалидов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: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зовании в Российской Федерации»; раздела III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ния таких обучающихся с учетом конкретных нозологий).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ии»: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</w:t>
            </w:r>
          </w:p>
        </w:tc>
      </w:tr>
    </w:tbl>
    <w:p w:rsidR="009C2EDA" w:rsidRDefault="007D42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EDA">
        <w:trPr>
          <w:trHeight w:hRule="exact" w:val="790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lastRenderedPageBreak/>
              <w:t xml:space="preserve">№ 273-ФЗ «Об образовании в Российской Федерации»;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г) Для лиц, осваивающих образовательную программу в форме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9C2E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9C2EDA">
            <w:pPr>
              <w:spacing w:after="0" w:line="240" w:lineRule="auto"/>
              <w:rPr>
                <w:sz w:val="24"/>
                <w:szCs w:val="24"/>
              </w:rPr>
            </w:pPr>
          </w:p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9C2E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емы лекционных занятий</w:t>
            </w:r>
          </w:p>
        </w:tc>
      </w:tr>
      <w:tr w:rsidR="009C2EDA">
        <w:trPr>
          <w:trHeight w:hRule="exact" w:val="26"/>
        </w:trPr>
        <w:tc>
          <w:tcPr>
            <w:tcW w:w="9654" w:type="dxa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1: Понятие организации труда</w:t>
            </w:r>
          </w:p>
        </w:tc>
      </w:tr>
      <w:tr w:rsidR="009C2EDA">
        <w:trPr>
          <w:trHeight w:hRule="exact" w:val="277"/>
        </w:trPr>
        <w:tc>
          <w:tcPr>
            <w:tcW w:w="9654" w:type="dxa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9C2EDA"/>
        </w:tc>
      </w:tr>
      <w:tr w:rsidR="009C2ED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 труда — организационная система, имеющая своей целью достижение наилучших результатов использования живого труда в процессе производства.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Процесс материального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производства представляет собой единство трех факторов — собственно труда, предметов труда и орудий труда. Организация производства — это процесс, обеспечивающий соединение рабочей силы со средствами производства ятя достижения определенной производственно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цели.</w:t>
            </w:r>
          </w:p>
        </w:tc>
      </w:tr>
      <w:tr w:rsidR="009C2E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2: Факторы организации труда на предприятии</w:t>
            </w:r>
          </w:p>
        </w:tc>
      </w:tr>
      <w:tr w:rsidR="009C2ED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Разделение труда на предприятиях основано на следующих факторах: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работника в производственном процессе (рабочие, руководящие и инженерно- технические работники, служащие, ученики и пр.);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целев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назначение выполняемых работ (отделение основной работы от вспомогательной);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технологическая однородность работ;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степень сложности работ (отделяют сложную работу от простой и устанавливают различные уровни квалификации — квалификационные разряды)</w:t>
            </w:r>
          </w:p>
        </w:tc>
      </w:tr>
      <w:tr w:rsidR="009C2E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3: Формы разделения труда персонала</w:t>
            </w:r>
          </w:p>
        </w:tc>
      </w:tr>
      <w:tr w:rsidR="009C2EDA">
        <w:trPr>
          <w:trHeight w:hRule="exact" w:val="16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Под разделением труда понимается обособление различных видов труда и закрепление их за участниками производственного процесса. Основным принципом разделения труда является сочетание специализации отдельных исполнит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елей с повышением их производственно-технического уровня. Выбор наиболее рациональных форм разделения труда, безусловно, должен опираться на всесторонний анализ специфики производства, характера выполняемых работ, требований к их качеству,</w:t>
            </w:r>
          </w:p>
        </w:tc>
      </w:tr>
    </w:tbl>
    <w:p w:rsidR="009C2EDA" w:rsidRDefault="007D42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E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степени загру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женности исполнителей и т.п.</w:t>
            </w:r>
          </w:p>
        </w:tc>
      </w:tr>
      <w:tr w:rsidR="009C2E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4: Значение системы организации, нормирования и оплаты труда</w:t>
            </w:r>
          </w:p>
        </w:tc>
      </w:tr>
      <w:tr w:rsidR="009C2EDA">
        <w:trPr>
          <w:trHeight w:hRule="exact" w:val="163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 условиях рыночной экономики результативность деятельности предприятий различных форм собственности и заработная плата ра¬ботников прямо зависят от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эффективного использования факторов производства. Достичь этого можно, только имея возможности со¬вершенствования организации, нормирования и оплаты труда, по¬скольку сокращение затрат труда обеспечивает, как показывает прак¬тика, одновременное снижение за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трат на единицу продукции.</w:t>
            </w:r>
          </w:p>
        </w:tc>
      </w:tr>
      <w:tr w:rsidR="009C2E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5: Значение паспортизации рабочих мест для эффективной организации труда</w:t>
            </w:r>
          </w:p>
        </w:tc>
      </w:tr>
      <w:tr w:rsidR="009C2EDA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эффективной деятельности современной компании, в которой применяются современные технологии и система менеджмента качества и развиты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внутрикорпоративные коммуникации, необходима четкая организация трудового процесса на каждом рабочем месте. В этих целях кадровая служба вместе с отделом охраны труда и руководством может оформить паспорта рабочего места. А для того чтобы оценить, соответс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твуют ли санитарно-гигиенические факторы существующим нормам, стоит пригласить представителей специализированной организации.</w:t>
            </w:r>
          </w:p>
        </w:tc>
      </w:tr>
      <w:tr w:rsidR="009C2E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Тема 6: Документационное обеспечение процесса организации труда</w:t>
            </w:r>
          </w:p>
        </w:tc>
      </w:tr>
      <w:tr w:rsidR="009C2EDA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Тема 6: Документационное обеспечение процесса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организации труда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Согласно статье 217 Трудового кодекса Российской Федерации в организации, численность работников которого превышает 50 человек, создается служба охраны труда или вводится должность специалиста по охране труда, имеющего соответствующую под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готовку или опыт работы в этой области. Служба охраны труда в организации создается в целях обеспечения соблюдения требований охраны труда, осуществления контроля за их выполнением у каждого работодателя, осуществляющего производственную деятельность.</w:t>
            </w:r>
          </w:p>
        </w:tc>
      </w:tr>
      <w:tr w:rsidR="009C2E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 7. Правовые основы организации труда, соблюдение прав человека</w:t>
            </w:r>
          </w:p>
        </w:tc>
      </w:tr>
      <w:tr w:rsidR="009C2EDA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Работник службы персонала предприятий в своей работе должен неукоснительно придерживаться требований российского законодательства ,особенно относящихся к категории свободного от принуждения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</w:p>
        </w:tc>
      </w:tr>
      <w:tr w:rsidR="009C2EDA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9C2EDA">
        <w:trPr>
          <w:trHeight w:hRule="exact" w:val="14"/>
        </w:trPr>
        <w:tc>
          <w:tcPr>
            <w:tcW w:w="9640" w:type="dxa"/>
          </w:tcPr>
          <w:p w:rsidR="009C2EDA" w:rsidRDefault="009C2EDA"/>
        </w:tc>
      </w:tr>
      <w:tr w:rsidR="009C2E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Рефераты по сущности "Организации труда"</w:t>
            </w:r>
          </w:p>
        </w:tc>
      </w:tr>
      <w:tr w:rsidR="009C2E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9C2E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C2EDA">
        <w:trPr>
          <w:trHeight w:hRule="exact" w:val="14"/>
        </w:trPr>
        <w:tc>
          <w:tcPr>
            <w:tcW w:w="9640" w:type="dxa"/>
          </w:tcPr>
          <w:p w:rsidR="009C2EDA" w:rsidRDefault="009C2EDA"/>
        </w:tc>
      </w:tr>
      <w:tr w:rsidR="009C2E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и ранжирование факторов определяющих организацию труда на предприятии</w:t>
            </w:r>
          </w:p>
        </w:tc>
      </w:tr>
      <w:tr w:rsidR="009C2E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9C2E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C2EDA">
        <w:trPr>
          <w:trHeight w:hRule="exact" w:val="14"/>
        </w:trPr>
        <w:tc>
          <w:tcPr>
            <w:tcW w:w="9640" w:type="dxa"/>
          </w:tcPr>
          <w:p w:rsidR="009C2EDA" w:rsidRDefault="009C2EDA"/>
        </w:tc>
      </w:tr>
      <w:tr w:rsidR="009C2E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Проведение "круглого стола" в форме выступления обучающихся по проблемам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организации труда</w:t>
            </w:r>
          </w:p>
        </w:tc>
      </w:tr>
      <w:tr w:rsidR="009C2E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9C2E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C2EDA">
        <w:trPr>
          <w:trHeight w:hRule="exact" w:val="14"/>
        </w:trPr>
        <w:tc>
          <w:tcPr>
            <w:tcW w:w="9640" w:type="dxa"/>
          </w:tcPr>
          <w:p w:rsidR="009C2EDA" w:rsidRDefault="009C2EDA"/>
        </w:tc>
      </w:tr>
      <w:tr w:rsidR="009C2E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Решение кейс-задач  по возможным сценариям организации труда</w:t>
            </w:r>
          </w:p>
        </w:tc>
      </w:tr>
      <w:tr w:rsidR="009C2E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9C2E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C2EDA">
        <w:trPr>
          <w:trHeight w:hRule="exact" w:val="14"/>
        </w:trPr>
        <w:tc>
          <w:tcPr>
            <w:tcW w:w="9640" w:type="dxa"/>
          </w:tcPr>
          <w:p w:rsidR="009C2EDA" w:rsidRDefault="009C2EDA"/>
        </w:tc>
      </w:tr>
      <w:tr w:rsidR="009C2E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вариантов паспортов рабочего метста в компаниях РФ</w:t>
            </w:r>
          </w:p>
        </w:tc>
      </w:tr>
      <w:tr w:rsidR="009C2E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9C2E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  <w:tr w:rsidR="009C2EDA">
        <w:trPr>
          <w:trHeight w:hRule="exact" w:val="14"/>
        </w:trPr>
        <w:tc>
          <w:tcPr>
            <w:tcW w:w="9640" w:type="dxa"/>
          </w:tcPr>
          <w:p w:rsidR="009C2EDA" w:rsidRDefault="009C2EDA"/>
        </w:tc>
      </w:tr>
      <w:tr w:rsidR="009C2E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Анализ Конституции РФ.Изучение трудового законодательства РФ.</w:t>
            </w:r>
          </w:p>
        </w:tc>
      </w:tr>
      <w:tr w:rsidR="009C2EDA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9C2E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9C2EDA" w:rsidRDefault="007D42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9C2ED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9C2EDA">
            <w:pPr>
              <w:spacing w:after="0" w:line="240" w:lineRule="auto"/>
              <w:rPr>
                <w:sz w:val="24"/>
                <w:szCs w:val="24"/>
              </w:rPr>
            </w:pPr>
          </w:p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6. Перечень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учебно-методического обеспечения для самостоятельной работы обучающихся по дисциплине</w:t>
            </w:r>
          </w:p>
        </w:tc>
      </w:tr>
      <w:tr w:rsidR="009C2EDA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Методические указания для обучающихся по освоению дисциплины «Основы организации труда» / Долженко С.П.. – Омск: Изд-во Омской гуманитарной академии, 2022.</w:t>
            </w:r>
          </w:p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Положен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Положение о правилах оформления письменных работ и отчётов обучающихся, одобренное на заседании Ученого совета от 29.0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Положение об обучении по индивидуальному учебному плану, в том числе ускоренном обучении, студентов, ос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ания № 1), утвержденное приказом ректора от 28.08.2017 №37.</w:t>
            </w:r>
          </w:p>
        </w:tc>
      </w:tr>
      <w:tr w:rsidR="009C2EDA">
        <w:trPr>
          <w:trHeight w:hRule="exact" w:val="138"/>
        </w:trPr>
        <w:tc>
          <w:tcPr>
            <w:tcW w:w="285" w:type="dxa"/>
          </w:tcPr>
          <w:p w:rsidR="009C2EDA" w:rsidRDefault="009C2EDA"/>
        </w:tc>
        <w:tc>
          <w:tcPr>
            <w:tcW w:w="9356" w:type="dxa"/>
          </w:tcPr>
          <w:p w:rsidR="009C2EDA" w:rsidRDefault="009C2EDA"/>
        </w:tc>
      </w:tr>
      <w:tr w:rsidR="009C2EDA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9C2ED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Янкович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службе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ЮНИТИ-ДАНА,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160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5-238-01076-1.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http://www.iprbookshop.ru/81624.html</w:t>
              </w:r>
            </w:hyperlink>
            <w:r>
              <w:t xml:space="preserve"> </w:t>
            </w:r>
          </w:p>
        </w:tc>
      </w:tr>
      <w:tr w:rsidR="009C2EDA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Правовое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обеспечение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кадрового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делопроизводства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Павловская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213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-5-534-11565-9.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https://urait.ru/bcode/457107</w:t>
              </w:r>
            </w:hyperlink>
            <w:r>
              <w:t xml:space="preserve"> </w:t>
            </w:r>
          </w:p>
        </w:tc>
      </w:tr>
      <w:tr w:rsidR="009C2EDA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Кутлыева,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Богачёва,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Российский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университет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дружбы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народов,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2017.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112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978-5-209-08051-0.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http://www.iprbookshop.ru/91034.html</w:t>
              </w:r>
            </w:hyperlink>
            <w:r>
              <w:t xml:space="preserve"> </w:t>
            </w:r>
          </w:p>
        </w:tc>
      </w:tr>
      <w:tr w:rsidR="009C2EDA">
        <w:trPr>
          <w:trHeight w:hRule="exact" w:val="277"/>
        </w:trPr>
        <w:tc>
          <w:tcPr>
            <w:tcW w:w="285" w:type="dxa"/>
          </w:tcPr>
          <w:p w:rsidR="009C2EDA" w:rsidRDefault="009C2EDA"/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9C2EDA">
        <w:trPr>
          <w:trHeight w:hRule="exact" w:val="26"/>
        </w:trPr>
        <w:tc>
          <w:tcPr>
            <w:tcW w:w="9654" w:type="dxa"/>
            <w:gridSpan w:val="2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Экономика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рынка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Ашмаров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Саратов: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Вузовское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396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978-5-4487-0493-2.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http://www.iprbookshop.ru/82231.html</w:t>
              </w:r>
            </w:hyperlink>
            <w:r>
              <w:t xml:space="preserve"> </w:t>
            </w:r>
          </w:p>
        </w:tc>
      </w:tr>
      <w:tr w:rsidR="009C2EDA">
        <w:trPr>
          <w:trHeight w:hRule="exact" w:val="528"/>
        </w:trPr>
        <w:tc>
          <w:tcPr>
            <w:tcW w:w="9654" w:type="dxa"/>
            <w:gridSpan w:val="2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9C2EDA"/>
        </w:tc>
      </w:tr>
      <w:tr w:rsidR="009C2EDA">
        <w:trPr>
          <w:trHeight w:hRule="exact" w:val="136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Костюхин,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Скрябин,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Сдобнякова,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Лехнович,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Анисимов,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Ильина,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Трофимова,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А.,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М..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Организация,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нормирование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оплата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труда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Издательский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Дом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МИСиС,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2016.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68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978-5-906846-08-2.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http://www.iprbookshop.ru/97882.html</w:t>
              </w:r>
            </w:hyperlink>
            <w:r>
              <w:t xml:space="preserve"> </w:t>
            </w:r>
          </w:p>
        </w:tc>
      </w:tr>
      <w:tr w:rsidR="009C2EDA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8. Перечень ресурсов информационно-телекоммуникационной сети «Интернет», необходимых для освоения дисциплин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ы</w:t>
            </w:r>
          </w:p>
        </w:tc>
      </w:tr>
      <w:tr w:rsidR="009C2EDA">
        <w:trPr>
          <w:trHeight w:hRule="exact" w:val="309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    ЭБС IPRBooks  Режим доступа: </w:t>
            </w:r>
            <w:hyperlink r:id="rId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http://www.iprbookshop.ru</w:t>
              </w:r>
            </w:hyperlink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2.    ЭБС издательства «Юрайт» Режим доступа: </w:t>
            </w:r>
            <w:hyperlink r:id="rId1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http://biblio-online.ru</w:t>
              </w:r>
            </w:hyperlink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http://window.edu.ru/</w:t>
              </w:r>
            </w:hyperlink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4.    Научная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электронная библиотека e-library.ru Режим доступа: </w:t>
            </w:r>
            <w:hyperlink r:id="rId1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http://elibrary.ru</w:t>
              </w:r>
            </w:hyperlink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   Ресурсы издательства Elsevier Режим доступа:  </w:t>
            </w:r>
            <w:hyperlink r:id="rId1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http://www.sciencedirect.com</w:t>
              </w:r>
            </w:hyperlink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7.    Журналы Кембриджского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университета Режим доступа: </w:t>
            </w:r>
            <w:hyperlink r:id="rId1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http://journals.cambridge.org</w:t>
              </w:r>
            </w:hyperlink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8.    Журналы Оксфордского университета Режим доступа:  </w:t>
            </w:r>
            <w:hyperlink r:id="rId1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http://www.oxfordjoumals.org</w:t>
              </w:r>
            </w:hyperlink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9.    Словари и энциклопедии на Академике Режим доступа: </w:t>
            </w:r>
            <w:hyperlink r:id="rId17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http://dic.academic.ru/</w:t>
              </w:r>
            </w:hyperlink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  Сайт Библиотеки по естестве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нным наукам Российской академии наук. Режим</w:t>
            </w:r>
          </w:p>
        </w:tc>
      </w:tr>
    </w:tbl>
    <w:p w:rsidR="009C2EDA" w:rsidRDefault="007D42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EDA">
        <w:trPr>
          <w:trHeight w:hRule="exact" w:val="677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доступа: </w:t>
            </w:r>
            <w:hyperlink r:id="rId18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http://www.benran.ru</w:t>
              </w:r>
            </w:hyperlink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11.   Сайт Госкомстата РФ. Режим доступа: </w:t>
            </w:r>
            <w:hyperlink r:id="rId19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http://www.gks.ru</w:t>
              </w:r>
            </w:hyperlink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http://diss.rsl.ru</w:t>
              </w:r>
            </w:hyperlink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13.   Базы данных по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законодательству Российской Федерации. Режим доступа: </w:t>
            </w:r>
            <w:hyperlink r:id="rId21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http://ru.spinform.ru</w:t>
              </w:r>
            </w:hyperlink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 обеспечивает: доступ к учебным планам, рабо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ействие посредством сети «Интернет».</w:t>
            </w:r>
          </w:p>
        </w:tc>
      </w:tr>
      <w:tr w:rsidR="009C2E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9. Методические указания для обучающихся по освоению дисциплины</w:t>
            </w:r>
          </w:p>
        </w:tc>
      </w:tr>
      <w:tr w:rsidR="009C2EDA">
        <w:trPr>
          <w:trHeight w:hRule="exact" w:val="83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 дисциплине до 1.5 часов.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после прослушивания лекции и окончания учебных занятий, при подготовке к занятиям следующего дня нужно сна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чала просмотреть и обдумать текст лекции, прослушанной сегодня, разобрать рассмотренные примеры;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 течение недели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выбрать время для работы с литературой по учебной дисциплине в библиотеке и для решения задач;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решая упраж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жательной интерпретации.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Теоретический материал курса становится более понятным, когда дополнительно к</w:t>
            </w:r>
          </w:p>
        </w:tc>
      </w:tr>
    </w:tbl>
    <w:p w:rsidR="009C2EDA" w:rsidRDefault="007D42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EDA">
        <w:trPr>
          <w:trHeight w:hRule="exact" w:val="55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выполнении домашних заданий и подготовке к контрольной работе необходимо сначала прочитать теорию и изучить примеры по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подготовке к промежуточной аттестации необходимо освоить теоретические положения данной дисциплины, разобрать опреде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9C2EDA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10. Пер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9C2ED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Перечень программного обеспечения</w:t>
            </w:r>
          </w:p>
          <w:p w:rsidR="009C2EDA" w:rsidRDefault="009C2E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Microsoft Windows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Cвободно распространяемый офисный пакет с открытым исходным кодом LibreOffice 6.0.3.2 Stable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Антивирус Касперского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Cистема управления курсами LMS Русски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Moodle 3KL</w:t>
            </w:r>
          </w:p>
          <w:p w:rsidR="009C2EDA" w:rsidRDefault="009C2EDA">
            <w:pPr>
              <w:spacing w:after="0" w:line="240" w:lineRule="auto"/>
              <w:jc w:val="both"/>
              <w:rPr>
                <w:sz w:val="24"/>
                <w:szCs w:val="24"/>
              </w:rPr>
            </w:pP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9C2E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 Официальный интернет-портал правовой информации </w:t>
            </w:r>
            <w:hyperlink r:id="rId22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http://pravo.gov.ru</w:t>
              </w:r>
            </w:hyperlink>
          </w:p>
        </w:tc>
      </w:tr>
      <w:tr w:rsidR="009C2EDA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правовая система «Гарант» </w:t>
            </w:r>
            <w:hyperlink r:id="rId23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http://edu.garant.ru/omga/</w:t>
              </w:r>
            </w:hyperlink>
          </w:p>
        </w:tc>
      </w:tr>
      <w:tr w:rsidR="009C2E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Справочная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правовая система «Консультант Плюс» </w:t>
            </w:r>
            <w:hyperlink r:id="rId24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http://www.consultant.ru/edu/student/study/</w:t>
              </w:r>
            </w:hyperlink>
          </w:p>
        </w:tc>
      </w:tr>
      <w:tr w:rsidR="009C2EDA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9C2EDA">
        <w:trPr>
          <w:trHeight w:hRule="exact" w:val="452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Электронная информационно-образовательная среда Академии, работающая на платформе LMS Moodle, обеспечивает: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доступ к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учебным планам, рабочим программам дисциплин (модулей), практик, к изданиям электронных библиотечных систем ( ЭБС IPRBooks, ЭБС Юрайт ) и электронным образовательным ресурсам, указанным в рабочих программах;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фиксацию хода образовательного процесса, резул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ьтатов промежуточной аттестации и результатов освоения программы бакалавриата;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огий;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взаимодействие между участниками образовательного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процесса, в том числе синхронное и (или) асинхронное взаимодействие посредством сети «Интернет».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осуществлении образовательного процесса по дисциплине используются следующие</w:t>
            </w:r>
          </w:p>
        </w:tc>
      </w:tr>
    </w:tbl>
    <w:p w:rsidR="009C2EDA" w:rsidRDefault="007D42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EDA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информационные технологии: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сбор, хранение, систематизация и выдача учебно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й и научной информации;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обработка текстовой, графической и эмпирической информации;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• самостоятельный поиск дополнительного учебного и научного материала,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использованием поисковых систем и сайтов сети Интернет, электронных энциклопедий и баз данных;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компьютерное тестирование;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демонстрация мультимедийных материалов.</w:t>
            </w:r>
          </w:p>
        </w:tc>
      </w:tr>
      <w:tr w:rsidR="009C2EDA">
        <w:trPr>
          <w:trHeight w:hRule="exact" w:val="277"/>
        </w:trPr>
        <w:tc>
          <w:tcPr>
            <w:tcW w:w="9640" w:type="dxa"/>
          </w:tcPr>
          <w:p w:rsidR="009C2EDA" w:rsidRDefault="009C2EDA"/>
        </w:tc>
      </w:tr>
      <w:tr w:rsidR="009C2EDA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9C2EDA">
        <w:trPr>
          <w:trHeight w:hRule="exact" w:val="1126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Для осуществления образовательного процесса Академия располагает материально-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ны.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Для проведения лекционных занятий: учебные аудитории, материально-техническ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ое оснащение которых составляют: столы аудиторные; стулья аудиторные; стол преподавателя; стул преподавателя; кафедра, ноутбуки; операционная система Microsoft Windows XP, Microsoft Office Professional Plus 2007, LibreOffice Writer,  LibreOffice Calc, Libr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eOffice Impress, LibreOffice Draw, LibreOffice Math, LibreOffice Base; 1С:Предпр.8 - комплект для обучения в высших и средних учебных заведениях; Линко V8.2, Moodle, BigBlueButton, Kaspersky Endpoint Security для бизнеса – Стандартный, система контент филь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трации SkyDNS,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Microsoft Windows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 Office Professional Plus 2007;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вателя; наглядные материалы; кафедра, ноутбуки; операционная система Microsoft Windows 10, Microsoft Office Professional Plus 2007, LibreOffice Writer,  LibreOffice Calc, LibreOffice Impress, LibreOffice Draw, LibreOffice Math,  LibreOffice Base; 1С: Предп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р.8 - комплект для обучения в высших и средних учебных заведениях; Линко V8.2; Moodle, BigBlueButton, Kaspersky Endpoint Security для бизнеса – Стандартный, система контент фильтрации SkyDNS, справочно-правовые системы «Консультант плюс», «Гарант»; электро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нно- библиотечные системы «IPRbooks» и «ЭБС ЮРАЙТ».</w:t>
            </w:r>
          </w:p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стол преподавательский, стулья, учебно-наглядные пособия: наглядно-дидактические материалы, доска пластиковая, видеокамера, компьютер (8 шт.), Линко V8.2, Операционная система Microsoft Windows XP,  Microsoft Office Professional Plus 2007, LibreOffice Wri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ter, LibreOffice Calc, LibreOffice Impress,  LibreOffice Draw,  LibreOffice Math,  LibreOffice Base, Линко V8.2, 1С:Предпр.8.Комплект для обучения в высших и средних учебных заведениях, Moodle, BigBlueButton, Kaspersky Endpoint Security для бизнеса – Станд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артный, Система контент фильтрации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5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</w:tc>
      </w:tr>
    </w:tbl>
    <w:p w:rsidR="009C2EDA" w:rsidRDefault="007D425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9C2EDA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4. Для самостоятельной работы: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омпьютерные, компьютеры, стенды информационные, комплект наглядных материалов для стендов. Операционная система Microsoft Windows 10, Microsoft Office Professional Plus 2007,  LibreOffice Writer, LibreOffice Calc, LibreOffice Impress,  LibreOffice Draw,  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ibreOffice Math,  LibreOffice Base, Moodle, BigBlueButton, Kaspersky Endpoint Security для бизнеса – Стандартный, Система контент фильтрации SkyDNS, справочно-правовая система «Консультант плюс», «Гарант», Электронно библиотечная система IPRbooks, Электрон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 библиотечная система «ЭБС ЮРАЙТ».</w:t>
            </w:r>
          </w:p>
        </w:tc>
      </w:tr>
      <w:tr w:rsidR="009C2EDA">
        <w:trPr>
          <w:trHeight w:hRule="exact" w:val="27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5. Для проведения лабораторных занятий имеется: учебно-исследовательская межкафедральная лаборатория информатики и ИКТ, оснащение которой составляют: Столы компьютерные, стулья, компьютеры, доска пластиковая, колонки,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стенды информационные, экран, мультимедийный проектор, кафедра. Оборудование: операционная система Microsoft Windows XP, Microsoft Office Professional Plus 2007, LibreOffice, Kaspersky Endpoint Security для бизнеса – Стандартный, Система контент фильтрации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SkyDNS, справочно-правовая система «Консультант плюс», «Гарант», Электронно библиотечная система IPRbooks, Электронно библиотечная система «ЭБС ЮРАЙТ» </w:t>
            </w:r>
            <w:hyperlink r:id="rId26" w:history="1">
              <w:r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www.biblio-online.ru.,</w:t>
              </w:r>
            </w:hyperlink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1С:Предпр.8.Комплект для обучения в высших и средних учебных заведениях, Moodle.</w:t>
            </w:r>
          </w:p>
        </w:tc>
      </w:tr>
      <w:tr w:rsidR="009C2EDA">
        <w:trPr>
          <w:trHeight w:hRule="exact" w:val="24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9C2EDA" w:rsidRDefault="007D425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 Для проведения лабораторных занятий имеется: учебно-исследовательская межкафедральная лаборатория финансово-прикладных исследований, товароведения, стандартизации, метрологии и сертификации, оснащение которой составляют: Столы аудиторные, стулья аудит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орные, стол преподавателя, стул преподавателя, кафедра, мультимедийный проектор, экран,  информационно-телекоммуникационные сети, аппаратно-программные и аудиовизуальные средства, веб-камеры, фото- и видеоаппаратура. Учебно-наглядные пособия. Электронные 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ассовые машины -  5ед. Электронные весы – 2 шт. Весы рычажные – 2 шт. Торговый инвентарь – 10 ед. Плакаты – 70 шт. Магнитофон – 1 шт. Индивидуальные средства защиты – 4.</w:t>
            </w:r>
          </w:p>
        </w:tc>
      </w:tr>
    </w:tbl>
    <w:p w:rsidR="009C2EDA" w:rsidRDefault="009C2EDA"/>
    <w:sectPr w:rsidR="009C2EDA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7D425C"/>
    <w:rsid w:val="009C2EDA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7BAB164-2B36-4C1E-9180-263F9E195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D425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D42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97882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.,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://www.iprbookshop.ru/82231.html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prbookshop.ru/91034.html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www.consultant.ru/edu/student/study/" TargetMode="External"/><Relationship Id="rId5" Type="http://schemas.openxmlformats.org/officeDocument/2006/relationships/hyperlink" Target="https://urait.ru/bcode/457107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edu.garant.ru/omga/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://www.iprbookshop.ru/81624.html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6035</Words>
  <Characters>34406</Characters>
  <Application>Microsoft Office Word</Application>
  <DocSecurity>0</DocSecurity>
  <Lines>286</Lines>
  <Paragraphs>80</Paragraphs>
  <ScaleCrop>false</ScaleCrop>
  <Company/>
  <LinksUpToDate>false</LinksUpToDate>
  <CharactersWithSpaces>40361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2022-2023_ФГОС3++2022_Бак-ЗФО-УП(ДОП)(22)_plx_Основы организации труда</dc:title>
  <dc:creator>FastReport.NET</dc:creator>
  <cp:lastModifiedBy>Mark Bernstorf</cp:lastModifiedBy>
  <cp:revision>2</cp:revision>
  <dcterms:created xsi:type="dcterms:W3CDTF">2022-11-12T13:47:00Z</dcterms:created>
  <dcterms:modified xsi:type="dcterms:W3CDTF">2022-11-12T13:47:00Z</dcterms:modified>
</cp:coreProperties>
</file>